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60"/>
        <w:jc w:val="left"/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kern w:val="0"/>
          <w:sz w:val="19"/>
          <w:szCs w:val="19"/>
          <w:lang w:val="en-US" w:eastAsia="zh-CN" w:bidi="ar"/>
        </w:rPr>
        <w:t>根据本次考录公告有关规定，现任村“两委”正职报考乡镇机关优秀村干部职位的，给予加分，经组织部门审核，现将拟加分考生的有关情况公示如下：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19"/>
          <w:szCs w:val="19"/>
        </w:rPr>
      </w:pPr>
    </w:p>
    <w:tbl>
      <w:tblPr>
        <w:tblW w:w="90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1319"/>
        <w:gridCol w:w="1115"/>
        <w:gridCol w:w="1597"/>
        <w:gridCol w:w="1270"/>
        <w:gridCol w:w="1028"/>
        <w:gridCol w:w="838"/>
        <w:gridCol w:w="10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报考职位</w:t>
            </w: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申请加分  项目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加分分值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孟佳华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绍兴市越城区乡镇（街道）机关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优秀村干部一级科员及以下</w:t>
            </w: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越城区陶堰街道横旦村党总支书记、村委会主任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村“两委”正职干部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83.32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93.32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kern w:val="0"/>
          <w:sz w:val="19"/>
          <w:szCs w:val="19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kern w:val="0"/>
          <w:sz w:val="19"/>
          <w:szCs w:val="19"/>
          <w:lang w:val="en-US" w:eastAsia="zh-CN" w:bidi="ar"/>
        </w:rPr>
        <w:t>1.反映问题的方式：在公示期限内，单位和个人对被公示对象在公告要求的加分项目方面存在的问题，可直接或以书面形式（署上真实姓名和联系办法）向越城区委组织部公务员管理科（地址：绍兴市越城区涂山路88号1136室）反映。联系电话：0575-88316994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kern w:val="0"/>
          <w:sz w:val="19"/>
          <w:szCs w:val="19"/>
          <w:lang w:val="en-US" w:eastAsia="zh-CN" w:bidi="ar"/>
        </w:rPr>
        <w:t>2.要求：广大干部、群众要本着对事业认真负责的精神和对招考工作关心支持的态度，实事求是、客观公正地反映情况。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kern w:val="0"/>
          <w:sz w:val="19"/>
          <w:szCs w:val="19"/>
          <w:lang w:val="en-US" w:eastAsia="zh-CN" w:bidi="ar"/>
        </w:rPr>
        <w:t>3.公示时间：本公示期限为5个工作日，从2024年1月25日起到2024年2月1日止。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kern w:val="0"/>
          <w:sz w:val="19"/>
          <w:szCs w:val="19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561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kern w:val="0"/>
          <w:sz w:val="19"/>
          <w:szCs w:val="19"/>
          <w:lang w:val="en-US" w:eastAsia="zh-CN" w:bidi="ar"/>
        </w:rPr>
        <w:t>                               绍兴市越城区公务员局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561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kern w:val="0"/>
          <w:sz w:val="19"/>
          <w:szCs w:val="19"/>
          <w:lang w:val="en-US" w:eastAsia="zh-CN" w:bidi="ar"/>
        </w:rPr>
        <w:t>                                  2024年1月25日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zA5MTM3NGY3NDFlMzk2N2ZlYWJkNmQ0N2NkNTIifQ=="/>
  </w:docVars>
  <w:rsids>
    <w:rsidRoot w:val="00000000"/>
    <w:rsid w:val="0BC474BE"/>
    <w:rsid w:val="233152F0"/>
    <w:rsid w:val="30F96BF7"/>
    <w:rsid w:val="47E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2024-01-22T05:49:00Z</dcterms:created>
  <dc:creator>CML</dc:creator>
  <cp:lastModifiedBy>CML</cp:lastModifiedBy>
  <dcterms:modified xsi:type="dcterms:W3CDTF">2024-01-26T03:58:25Z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CC7E239655B543E9B6FFB129C232D827_12</vt:lpwstr>
  </property>
</Properties>
</file>