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诸暨市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红十字会</w:t>
      </w:r>
      <w:r>
        <w:rPr>
          <w:rFonts w:hint="eastAsia" w:ascii="黑体" w:eastAsia="黑体"/>
          <w:color w:val="000000"/>
          <w:sz w:val="32"/>
          <w:szCs w:val="32"/>
        </w:rPr>
        <w:t>招聘编外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黑体" w:eastAsia="黑体"/>
          <w:color w:val="000000"/>
          <w:sz w:val="32"/>
          <w:szCs w:val="32"/>
        </w:rPr>
        <w:t>人员报名表</w:t>
      </w:r>
    </w:p>
    <w:p>
      <w:pPr>
        <w:adjustRightInd w:val="0"/>
        <w:snapToGrid w:val="0"/>
        <w:spacing w:line="440" w:lineRule="exact"/>
        <w:jc w:val="left"/>
        <w:rPr>
          <w:rFonts w:hint="eastAsia" w:ascii="黑体" w:eastAsia="黑体"/>
          <w:color w:val="00000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7"/>
        <w:gridCol w:w="210"/>
        <w:gridCol w:w="368"/>
        <w:gridCol w:w="919"/>
        <w:gridCol w:w="762"/>
        <w:gridCol w:w="777"/>
        <w:gridCol w:w="765"/>
        <w:gridCol w:w="586"/>
        <w:gridCol w:w="986"/>
        <w:gridCol w:w="596"/>
        <w:gridCol w:w="209"/>
        <w:gridCol w:w="2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42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8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28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术资格</w:t>
            </w: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3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41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工作岗位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（何时起至何时止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>在何单位或何学校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从事何工作）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33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报考承诺人（签名）：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                       </w:t>
            </w:r>
          </w:p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4A6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autoRedefine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2024-05-15T06:49:40Z</dcterms:created>
  <dc:creator>86186</dc:creator>
  <cp:lastModifiedBy>星期。</cp:lastModifiedBy>
  <dcterms:modified xsi:type="dcterms:W3CDTF">2024-05-15T06:49:48Z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15D33AA1CFBD468CB79B26942B088127_12</vt:lpwstr>
  </property>
</Properties>
</file>